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0D" w:rsidRDefault="0019150D" w:rsidP="00030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50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030973">
        <w:rPr>
          <w:rFonts w:ascii="Times New Roman" w:hAnsi="Times New Roman" w:cs="Times New Roman"/>
          <w:sz w:val="24"/>
          <w:szCs w:val="24"/>
        </w:rPr>
        <w:t>, .........................20....... r.</w:t>
      </w:r>
      <w:r w:rsidRPr="00191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973" w:rsidRPr="00030973" w:rsidRDefault="00030973" w:rsidP="0003097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030973">
        <w:rPr>
          <w:rFonts w:ascii="Times New Roman" w:hAnsi="Times New Roman" w:cs="Times New Roman"/>
        </w:rPr>
        <w:t xml:space="preserve">(miejscowość) </w:t>
      </w:r>
      <w:r>
        <w:rPr>
          <w:rFonts w:ascii="Times New Roman" w:hAnsi="Times New Roman" w:cs="Times New Roman"/>
        </w:rPr>
        <w:t xml:space="preserve">                       </w:t>
      </w:r>
      <w:r w:rsidRPr="00030973">
        <w:rPr>
          <w:rFonts w:ascii="Times New Roman" w:hAnsi="Times New Roman" w:cs="Times New Roman"/>
        </w:rPr>
        <w:t>(data)</w:t>
      </w:r>
    </w:p>
    <w:p w:rsidR="0019150D" w:rsidRDefault="0019150D" w:rsidP="00191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50D">
        <w:rPr>
          <w:rFonts w:ascii="Times New Roman" w:hAnsi="Times New Roman" w:cs="Times New Roman"/>
          <w:sz w:val="24"/>
          <w:szCs w:val="24"/>
        </w:rPr>
        <w:t xml:space="preserve">Wnioskodawca: </w:t>
      </w:r>
    </w:p>
    <w:p w:rsidR="0019150D" w:rsidRDefault="0019150D" w:rsidP="00030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0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030973">
        <w:rPr>
          <w:rFonts w:ascii="Times New Roman" w:hAnsi="Times New Roman" w:cs="Times New Roman"/>
          <w:sz w:val="24"/>
          <w:szCs w:val="24"/>
        </w:rPr>
        <w:t>.........................</w:t>
      </w:r>
      <w:r w:rsidRPr="00191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0D" w:rsidRPr="00030973" w:rsidRDefault="0019150D" w:rsidP="00030973">
      <w:pPr>
        <w:spacing w:after="0" w:line="240" w:lineRule="auto"/>
        <w:rPr>
          <w:rFonts w:ascii="Times New Roman" w:hAnsi="Times New Roman" w:cs="Times New Roman"/>
        </w:rPr>
      </w:pPr>
      <w:r w:rsidRPr="00030973">
        <w:rPr>
          <w:rFonts w:ascii="Times New Roman" w:hAnsi="Times New Roman" w:cs="Times New Roman"/>
        </w:rPr>
        <w:t xml:space="preserve">(imię i nazwisko/nazwa wnioskodawcy) </w:t>
      </w:r>
    </w:p>
    <w:p w:rsidR="00030973" w:rsidRDefault="00030973" w:rsidP="00030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73" w:rsidRDefault="0019150D" w:rsidP="00030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0D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30973">
        <w:rPr>
          <w:rFonts w:ascii="Times New Roman" w:hAnsi="Times New Roman" w:cs="Times New Roman"/>
          <w:sz w:val="24"/>
          <w:szCs w:val="24"/>
        </w:rPr>
        <w:t>.....................</w:t>
      </w:r>
    </w:p>
    <w:p w:rsidR="00030973" w:rsidRDefault="00030973" w:rsidP="00030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73" w:rsidRDefault="00030973" w:rsidP="00030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030973" w:rsidRPr="00030973" w:rsidRDefault="0019150D" w:rsidP="00030973">
      <w:pPr>
        <w:spacing w:after="0" w:line="240" w:lineRule="auto"/>
        <w:rPr>
          <w:rFonts w:ascii="Times New Roman" w:hAnsi="Times New Roman" w:cs="Times New Roman"/>
        </w:rPr>
      </w:pPr>
      <w:r w:rsidRPr="00030973">
        <w:rPr>
          <w:rFonts w:ascii="Times New Roman" w:hAnsi="Times New Roman" w:cs="Times New Roman"/>
        </w:rPr>
        <w:t xml:space="preserve">(adres) </w:t>
      </w:r>
    </w:p>
    <w:p w:rsidR="00030973" w:rsidRDefault="00030973" w:rsidP="00030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973" w:rsidRDefault="0019150D" w:rsidP="00030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0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030973">
        <w:rPr>
          <w:rFonts w:ascii="Times New Roman" w:hAnsi="Times New Roman" w:cs="Times New Roman"/>
          <w:sz w:val="24"/>
          <w:szCs w:val="24"/>
        </w:rPr>
        <w:t>......................</w:t>
      </w:r>
    </w:p>
    <w:p w:rsidR="00030973" w:rsidRPr="00030973" w:rsidRDefault="0019150D" w:rsidP="00030973">
      <w:pPr>
        <w:spacing w:after="0" w:line="240" w:lineRule="auto"/>
        <w:rPr>
          <w:rFonts w:ascii="Times New Roman" w:hAnsi="Times New Roman" w:cs="Times New Roman"/>
        </w:rPr>
      </w:pPr>
      <w:r w:rsidRPr="00030973">
        <w:rPr>
          <w:rFonts w:ascii="Times New Roman" w:hAnsi="Times New Roman" w:cs="Times New Roman"/>
        </w:rPr>
        <w:t>(nr telefonu/adres e-mail)</w:t>
      </w:r>
      <w:r w:rsidRPr="00030973">
        <w:rPr>
          <w:rFonts w:ascii="Times New Roman" w:hAnsi="Times New Roman" w:cs="Times New Roman"/>
          <w:vertAlign w:val="superscript"/>
        </w:rPr>
        <w:t>1)</w:t>
      </w:r>
    </w:p>
    <w:p w:rsidR="00030973" w:rsidRPr="00030973" w:rsidRDefault="00030973" w:rsidP="0003097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30973">
        <w:rPr>
          <w:rFonts w:ascii="Times New Roman" w:hAnsi="Times New Roman" w:cs="Times New Roman"/>
          <w:b/>
          <w:sz w:val="24"/>
          <w:szCs w:val="24"/>
        </w:rPr>
        <w:t xml:space="preserve">Urząd Gminy Dobrzyniewo Duże </w:t>
      </w:r>
    </w:p>
    <w:p w:rsidR="00030973" w:rsidRPr="00030973" w:rsidRDefault="00030973" w:rsidP="0003097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30973">
        <w:rPr>
          <w:rFonts w:ascii="Times New Roman" w:hAnsi="Times New Roman" w:cs="Times New Roman"/>
          <w:b/>
          <w:sz w:val="24"/>
          <w:szCs w:val="24"/>
        </w:rPr>
        <w:t>ul. Białostocka 25</w:t>
      </w:r>
    </w:p>
    <w:p w:rsidR="00030973" w:rsidRPr="00030973" w:rsidRDefault="00030973" w:rsidP="0003097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30973">
        <w:rPr>
          <w:rFonts w:ascii="Times New Roman" w:hAnsi="Times New Roman" w:cs="Times New Roman"/>
          <w:b/>
          <w:sz w:val="24"/>
          <w:szCs w:val="24"/>
        </w:rPr>
        <w:t>16-002 Dobrzyniewo Duże</w:t>
      </w:r>
    </w:p>
    <w:p w:rsidR="00030973" w:rsidRDefault="00030973" w:rsidP="000309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973" w:rsidRPr="00030973" w:rsidRDefault="0019150D" w:rsidP="000309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73">
        <w:rPr>
          <w:rFonts w:ascii="Times New Roman" w:hAnsi="Times New Roman" w:cs="Times New Roman"/>
          <w:b/>
          <w:sz w:val="24"/>
          <w:szCs w:val="24"/>
        </w:rPr>
        <w:t>WNIOSEK O USTALENIE NUMERU PORZĄDKOWEGO</w:t>
      </w:r>
    </w:p>
    <w:p w:rsidR="00030973" w:rsidRDefault="0019150D" w:rsidP="00191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50D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="00030973">
        <w:rPr>
          <w:rFonts w:ascii="Times New Roman" w:hAnsi="Times New Roman" w:cs="Times New Roman"/>
          <w:sz w:val="24"/>
          <w:szCs w:val="24"/>
        </w:rPr>
        <w:t xml:space="preserve"> </w:t>
      </w:r>
      <w:r w:rsidRPr="00030973">
        <w:rPr>
          <w:rFonts w:ascii="Times New Roman" w:hAnsi="Times New Roman" w:cs="Times New Roman"/>
          <w:sz w:val="24"/>
          <w:szCs w:val="24"/>
          <w:vertAlign w:val="superscript"/>
        </w:rPr>
        <w:t>2) 3)</w:t>
      </w:r>
      <w:r w:rsidRPr="0019150D">
        <w:rPr>
          <w:rFonts w:ascii="Times New Roman" w:hAnsi="Times New Roman" w:cs="Times New Roman"/>
          <w:sz w:val="24"/>
          <w:szCs w:val="24"/>
        </w:rPr>
        <w:t xml:space="preserve"> zlokalizowanemu/-nym</w:t>
      </w:r>
      <w:r w:rsidRPr="00030973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030973">
        <w:rPr>
          <w:rFonts w:ascii="Times New Roman" w:hAnsi="Times New Roman" w:cs="Times New Roman"/>
          <w:sz w:val="24"/>
          <w:szCs w:val="24"/>
        </w:rPr>
        <w:t xml:space="preserve"> </w:t>
      </w:r>
      <w:r w:rsidR="00030973">
        <w:rPr>
          <w:rFonts w:ascii="Times New Roman" w:hAnsi="Times New Roman" w:cs="Times New Roman"/>
          <w:sz w:val="24"/>
          <w:szCs w:val="24"/>
        </w:rPr>
        <w:br/>
      </w:r>
      <w:r w:rsidRPr="0019150D">
        <w:rPr>
          <w:rFonts w:ascii="Times New Roman" w:hAnsi="Times New Roman" w:cs="Times New Roman"/>
          <w:sz w:val="24"/>
          <w:szCs w:val="24"/>
        </w:rPr>
        <w:t>w miejscowości .............................................................................................</w:t>
      </w:r>
      <w:r w:rsidR="00030973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19150D">
        <w:rPr>
          <w:rFonts w:ascii="Times New Roman" w:hAnsi="Times New Roman" w:cs="Times New Roman"/>
          <w:sz w:val="24"/>
          <w:szCs w:val="24"/>
        </w:rPr>
        <w:t xml:space="preserve"> na działce ewidencyjnej .....</w:t>
      </w:r>
      <w:r w:rsidR="00030973">
        <w:rPr>
          <w:rFonts w:ascii="Times New Roman" w:hAnsi="Times New Roman" w:cs="Times New Roman"/>
          <w:sz w:val="24"/>
          <w:szCs w:val="24"/>
        </w:rPr>
        <w:t>.......</w:t>
      </w:r>
      <w:r w:rsidRPr="0019150D">
        <w:rPr>
          <w:rFonts w:ascii="Times New Roman" w:hAnsi="Times New Roman" w:cs="Times New Roman"/>
          <w:sz w:val="24"/>
          <w:szCs w:val="24"/>
        </w:rPr>
        <w:t>...</w:t>
      </w:r>
      <w:r w:rsidR="00030973">
        <w:rPr>
          <w:rFonts w:ascii="Times New Roman" w:hAnsi="Times New Roman" w:cs="Times New Roman"/>
          <w:sz w:val="24"/>
          <w:szCs w:val="24"/>
        </w:rPr>
        <w:t>.....</w:t>
      </w:r>
      <w:r w:rsidRPr="0019150D">
        <w:rPr>
          <w:rFonts w:ascii="Times New Roman" w:hAnsi="Times New Roman" w:cs="Times New Roman"/>
          <w:sz w:val="24"/>
          <w:szCs w:val="24"/>
        </w:rPr>
        <w:t>....... w obrębie .......................................................</w:t>
      </w:r>
      <w:r w:rsidR="00030973">
        <w:rPr>
          <w:rFonts w:ascii="Times New Roman" w:hAnsi="Times New Roman" w:cs="Times New Roman"/>
          <w:sz w:val="24"/>
          <w:szCs w:val="24"/>
        </w:rPr>
        <w:t>..................</w:t>
      </w:r>
    </w:p>
    <w:p w:rsidR="00B052D4" w:rsidRDefault="00B052D4" w:rsidP="00191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973" w:rsidRDefault="00B052D4" w:rsidP="00B052D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9150D" w:rsidRPr="0019150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19150D" w:rsidRPr="0019150D">
        <w:rPr>
          <w:rFonts w:ascii="Times New Roman" w:hAnsi="Times New Roman" w:cs="Times New Roman"/>
          <w:sz w:val="24"/>
          <w:szCs w:val="24"/>
        </w:rPr>
        <w:t xml:space="preserve">........................... </w:t>
      </w:r>
    </w:p>
    <w:p w:rsidR="00030973" w:rsidRPr="00B052D4" w:rsidRDefault="00B052D4" w:rsidP="00B052D4">
      <w:pPr>
        <w:spacing w:after="0" w:line="240" w:lineRule="auto"/>
        <w:ind w:left="495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9150D" w:rsidRPr="00B052D4">
        <w:rPr>
          <w:rFonts w:ascii="Times New Roman" w:hAnsi="Times New Roman" w:cs="Times New Roman"/>
        </w:rPr>
        <w:t>(podpis wnioskodawcy)</w:t>
      </w:r>
      <w:r w:rsidR="0019150D" w:rsidRPr="00B052D4">
        <w:rPr>
          <w:rFonts w:ascii="Times New Roman" w:hAnsi="Times New Roman" w:cs="Times New Roman"/>
          <w:vertAlign w:val="superscript"/>
        </w:rPr>
        <w:t>4)</w:t>
      </w:r>
      <w:r w:rsidR="0019150D" w:rsidRPr="00B052D4">
        <w:rPr>
          <w:rFonts w:ascii="Times New Roman" w:hAnsi="Times New Roman" w:cs="Times New Roman"/>
        </w:rPr>
        <w:t xml:space="preserve"> </w:t>
      </w:r>
    </w:p>
    <w:p w:rsidR="00030973" w:rsidRDefault="00030973" w:rsidP="00191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973" w:rsidRDefault="00030973" w:rsidP="00191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973" w:rsidRDefault="00030973" w:rsidP="00191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0973" w:rsidRDefault="00030973" w:rsidP="00191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-48259</wp:posOffset>
                </wp:positionH>
                <wp:positionV relativeFrom="paragraph">
                  <wp:posOffset>120015</wp:posOffset>
                </wp:positionV>
                <wp:extent cx="2819400" cy="95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A924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9.45pt" to="218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030973" w:rsidRDefault="0019150D" w:rsidP="000309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973">
        <w:rPr>
          <w:rFonts w:ascii="Times New Roman" w:hAnsi="Times New Roman" w:cs="Times New Roman"/>
          <w:sz w:val="24"/>
          <w:szCs w:val="24"/>
        </w:rPr>
        <w:t>Dane nieobowiązkowe, przy czym ich podanie może ułatwić kontakt w celu rozpatrzenia wniosku i załatwienia sprawy.</w:t>
      </w:r>
    </w:p>
    <w:p w:rsidR="00B052D4" w:rsidRDefault="0019150D" w:rsidP="000309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973">
        <w:rPr>
          <w:rFonts w:ascii="Times New Roman" w:hAnsi="Times New Roman" w:cs="Times New Roman"/>
          <w:sz w:val="24"/>
          <w:szCs w:val="24"/>
        </w:rPr>
        <w:t>Jeżeli wniosek dotyczy więcej niż jednego budynku lub sytuacja w terenie nie wskazuje jednoznacznie, któremu</w:t>
      </w:r>
      <w:r w:rsidR="003E4E06">
        <w:rPr>
          <w:rFonts w:ascii="Times New Roman" w:hAnsi="Times New Roman" w:cs="Times New Roman"/>
          <w:sz w:val="24"/>
          <w:szCs w:val="24"/>
        </w:rPr>
        <w:t xml:space="preserve"> </w:t>
      </w:r>
      <w:r w:rsidRPr="00030973">
        <w:rPr>
          <w:rFonts w:ascii="Times New Roman" w:hAnsi="Times New Roman" w:cs="Times New Roman"/>
          <w:sz w:val="24"/>
          <w:szCs w:val="24"/>
        </w:rPr>
        <w:t>budynkowi ma zostać ustalony numer porządkowy – do wniosku należy dołączyć mapę lub szkic z ich lokalizacją</w:t>
      </w:r>
      <w:r w:rsidR="003E4E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0973">
        <w:rPr>
          <w:rFonts w:ascii="Times New Roman" w:hAnsi="Times New Roman" w:cs="Times New Roman"/>
          <w:sz w:val="24"/>
          <w:szCs w:val="24"/>
        </w:rPr>
        <w:t>i oznaczeniem.</w:t>
      </w:r>
    </w:p>
    <w:p w:rsidR="00B052D4" w:rsidRDefault="0019150D" w:rsidP="000309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973">
        <w:rPr>
          <w:rFonts w:ascii="Times New Roman" w:hAnsi="Times New Roman" w:cs="Times New Roman"/>
          <w:sz w:val="24"/>
          <w:szCs w:val="24"/>
        </w:rPr>
        <w:t>Niepotrzebne skreślić.</w:t>
      </w:r>
    </w:p>
    <w:p w:rsidR="0054053E" w:rsidRDefault="0019150D" w:rsidP="000309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0973">
        <w:rPr>
          <w:rFonts w:ascii="Times New Roman" w:hAnsi="Times New Roman" w:cs="Times New Roman"/>
          <w:sz w:val="24"/>
          <w:szCs w:val="24"/>
        </w:rPr>
        <w:t>Podpis własnoręczny, a w przypadku składania wniosku w postaci elektronicznej: kwalifikowany podpis elektroniczny,</w:t>
      </w:r>
      <w:r w:rsidR="00B052D4">
        <w:rPr>
          <w:rFonts w:ascii="Times New Roman" w:hAnsi="Times New Roman" w:cs="Times New Roman"/>
          <w:sz w:val="24"/>
          <w:szCs w:val="24"/>
        </w:rPr>
        <w:t xml:space="preserve"> </w:t>
      </w:r>
      <w:r w:rsidRPr="00030973">
        <w:rPr>
          <w:rFonts w:ascii="Times New Roman" w:hAnsi="Times New Roman" w:cs="Times New Roman"/>
          <w:sz w:val="24"/>
          <w:szCs w:val="24"/>
        </w:rPr>
        <w:t>podpis osobisty albo podpis zaufany</w:t>
      </w:r>
      <w:r w:rsidR="00B052D4">
        <w:rPr>
          <w:rFonts w:ascii="Times New Roman" w:hAnsi="Times New Roman" w:cs="Times New Roman"/>
          <w:sz w:val="24"/>
          <w:szCs w:val="24"/>
        </w:rPr>
        <w:t>.</w:t>
      </w:r>
    </w:p>
    <w:p w:rsidR="00B052D4" w:rsidRDefault="00B052D4" w:rsidP="00B05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52D4" w:rsidRDefault="00B052D4" w:rsidP="00B05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52D4" w:rsidRDefault="00B052D4" w:rsidP="00B05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52D4" w:rsidRDefault="00B052D4" w:rsidP="00B05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52D4" w:rsidRDefault="00B052D4" w:rsidP="00B052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52D4" w:rsidRPr="00B052D4" w:rsidRDefault="00B052D4" w:rsidP="00B052D4">
      <w:pPr>
        <w:ind w:left="360"/>
        <w:jc w:val="center"/>
        <w:rPr>
          <w:rFonts w:ascii="Times New Roman" w:hAnsi="Times New Roman" w:cs="Times New Roman"/>
        </w:rPr>
      </w:pPr>
      <w:r w:rsidRPr="00B052D4">
        <w:rPr>
          <w:rFonts w:ascii="Times New Roman" w:hAnsi="Times New Roman" w:cs="Times New Roman"/>
        </w:rPr>
        <w:lastRenderedPageBreak/>
        <w:t>Oświadczenie o wyrażeniu zgody na przetwarzanie danych osobowych</w:t>
      </w:r>
    </w:p>
    <w:p w:rsidR="00B052D4" w:rsidRPr="00B052D4" w:rsidRDefault="00B052D4" w:rsidP="00B052D4">
      <w:pPr>
        <w:ind w:left="360"/>
        <w:jc w:val="both"/>
        <w:rPr>
          <w:rFonts w:ascii="Times New Roman" w:hAnsi="Times New Roman" w:cs="Times New Roman"/>
        </w:rPr>
      </w:pPr>
      <w:r w:rsidRPr="00B052D4">
        <w:rPr>
          <w:rFonts w:ascii="Times New Roman" w:hAnsi="Times New Roman" w:cs="Times New Roman"/>
        </w:rPr>
        <w:t xml:space="preserve">Na podstawie z art. 6 ust. 1 lit a. Rozporządzenia Parlamentu Europejskiego i Rady (UE) 2016/679 </w:t>
      </w:r>
      <w:r>
        <w:rPr>
          <w:rFonts w:ascii="Times New Roman" w:hAnsi="Times New Roman" w:cs="Times New Roman"/>
        </w:rPr>
        <w:br/>
      </w:r>
      <w:r w:rsidRPr="00B052D4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Wójta Dobrzyniewa Dużego, w celu ułatwienia przeprowadzenia czynności w sprawie ustalenia (zmiany, wykreślenia) numeru porządkowego, w zakresie: numer telefonu, adres e-mail, do przekazywania przez Urząd istotnych informacji związanych z prowadzoną sprawą</w:t>
      </w:r>
    </w:p>
    <w:p w:rsidR="00B052D4" w:rsidRPr="00B052D4" w:rsidRDefault="00B052D4" w:rsidP="00B052D4">
      <w:pPr>
        <w:ind w:left="360"/>
        <w:rPr>
          <w:rFonts w:ascii="Times New Roman" w:hAnsi="Times New Roman" w:cs="Times New Roman"/>
        </w:rPr>
      </w:pPr>
    </w:p>
    <w:p w:rsidR="00B052D4" w:rsidRPr="00B052D4" w:rsidRDefault="00B052D4" w:rsidP="00B052D4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B052D4">
        <w:rPr>
          <w:rFonts w:ascii="Times New Roman" w:hAnsi="Times New Roman" w:cs="Times New Roman"/>
        </w:rPr>
        <w:t>....................................dnia .....................20</w:t>
      </w:r>
      <w:r>
        <w:rPr>
          <w:rFonts w:ascii="Times New Roman" w:hAnsi="Times New Roman" w:cs="Times New Roman"/>
        </w:rPr>
        <w:t>2..</w:t>
      </w:r>
      <w:r w:rsidRPr="00B052D4">
        <w:rPr>
          <w:rFonts w:ascii="Times New Roman" w:hAnsi="Times New Roman" w:cs="Times New Roman"/>
        </w:rPr>
        <w:t>.... r. ....................................................</w:t>
      </w:r>
    </w:p>
    <w:p w:rsidR="00B052D4" w:rsidRPr="00B052D4" w:rsidRDefault="00B052D4" w:rsidP="00B052D4">
      <w:pPr>
        <w:spacing w:after="0" w:line="240" w:lineRule="auto"/>
        <w:ind w:left="5316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B052D4">
        <w:rPr>
          <w:rFonts w:ascii="Times New Roman" w:hAnsi="Times New Roman" w:cs="Times New Roman"/>
        </w:rPr>
        <w:t>(podpis wnioskodawcy)</w:t>
      </w:r>
    </w:p>
    <w:p w:rsidR="00B052D4" w:rsidRPr="00B052D4" w:rsidRDefault="00B052D4" w:rsidP="00B052D4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B052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127000</wp:posOffset>
                </wp:positionV>
                <wp:extent cx="9267825" cy="9525"/>
                <wp:effectExtent l="9525" t="5080" r="9525" b="139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7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58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.7pt;margin-top:10pt;width:729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"/>
            </w:pict>
          </mc:Fallback>
        </mc:AlternateContent>
      </w:r>
    </w:p>
    <w:p w:rsidR="00B052D4" w:rsidRPr="00B052D4" w:rsidRDefault="00B052D4" w:rsidP="00B052D4">
      <w:pPr>
        <w:pStyle w:val="Nagwek2"/>
        <w:spacing w:before="0" w:beforeAutospacing="0" w:after="120" w:afterAutospacing="0" w:line="348" w:lineRule="atLeast"/>
        <w:jc w:val="both"/>
        <w:textAlignment w:val="baseline"/>
        <w:rPr>
          <w:sz w:val="20"/>
          <w:szCs w:val="20"/>
          <w:lang w:val="pl-PL"/>
        </w:rPr>
      </w:pPr>
      <w:r w:rsidRPr="00B052D4">
        <w:rPr>
          <w:sz w:val="20"/>
          <w:szCs w:val="20"/>
        </w:rPr>
        <w:t xml:space="preserve">Klauzula informacyjna </w:t>
      </w:r>
    </w:p>
    <w:p w:rsidR="00B052D4" w:rsidRPr="00B052D4" w:rsidRDefault="00B052D4" w:rsidP="00B052D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052D4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 ze zm.) dalej RODO informuję, że: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Pani/Pana danych osobowych jest</w:t>
      </w:r>
      <w:r w:rsidRPr="00B052D4">
        <w:rPr>
          <w:rStyle w:val="5yl5"/>
          <w:rFonts w:ascii="Times New Roman" w:hAnsi="Times New Roman" w:cs="Times New Roman"/>
          <w:sz w:val="20"/>
          <w:szCs w:val="20"/>
        </w:rPr>
        <w:t xml:space="preserve"> </w:t>
      </w: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Dobrzyniewo Duże z siedzibą w Dobrzyniewie Dużym przy ulicy Białostockiej 25, 16-002 Dobrzyniewo Duże reprezentowana przez Wójta</w:t>
      </w:r>
      <w:r w:rsidRPr="00B052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Inspektorem Ochrony Danych możliwy jest pod adresem email: </w:t>
      </w:r>
      <w:hyperlink r:id="rId5" w:history="1">
        <w:r w:rsidRPr="00B052D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iod@eterneco.eu</w:t>
        </w:r>
      </w:hyperlink>
      <w:r w:rsidRPr="00B052D4">
        <w:rPr>
          <w:rFonts w:ascii="Times New Roman" w:hAnsi="Times New Roman" w:cs="Times New Roman"/>
          <w:sz w:val="20"/>
          <w:szCs w:val="20"/>
        </w:rPr>
        <w:t xml:space="preserve"> </w:t>
      </w: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lub pisemnie na adres Administratora danych.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Pana/Pani dane osobowe będą przetwarzane na podstawie Pana/Pani zgody zgodnie z art. 6 ust. 1 lit. a w zakresie </w:t>
      </w:r>
      <w:r w:rsidRPr="00B052D4">
        <w:rPr>
          <w:rFonts w:ascii="Times New Roman" w:hAnsi="Times New Roman" w:cs="Times New Roman"/>
          <w:sz w:val="20"/>
          <w:szCs w:val="20"/>
        </w:rPr>
        <w:t>numer telefonu, adres e-mail w celu przekazywania przez Urząd istotnych informacji związanych z prowadzonym postępowaniem</w:t>
      </w:r>
      <w:r w:rsidRPr="00B05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oraz na podstawie art. 6 ust. 1 lit. c RODO przetwarzanie jest niezbędne do wypełnienia obowiązku prawnego </w:t>
      </w:r>
      <w:r w:rsidRPr="00B052D4">
        <w:rPr>
          <w:rFonts w:ascii="Times New Roman" w:eastAsia="Times New Roman" w:hAnsi="Times New Roman" w:cs="Times New Roman"/>
          <w:sz w:val="20"/>
          <w:szCs w:val="20"/>
        </w:rPr>
        <w:t xml:space="preserve">ciążącego na administratorze w związku </w:t>
      </w: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Pr="00B052D4">
        <w:rPr>
          <w:rFonts w:ascii="Times New Roman" w:hAnsi="Times New Roman" w:cs="Times New Roman"/>
          <w:sz w:val="20"/>
          <w:szCs w:val="20"/>
        </w:rPr>
        <w:t xml:space="preserve">dnia 17 maja 1989 r. Prawo geodezyjne i kartograficzne, Rozporządzenie Ministra Administracji i Cyfryzacji z dnia 9 stycznia 2012 r. w sprawie ewidencji miejscowości, ulic i adresów, </w:t>
      </w: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B052D4">
        <w:rPr>
          <w:rFonts w:ascii="Times New Roman" w:hAnsi="Times New Roman" w:cs="Times New Roman"/>
          <w:sz w:val="20"/>
          <w:szCs w:val="20"/>
        </w:rPr>
        <w:t>realizacji wniosku o wydanie zaświadczenia o nadanym numerze porządkowym dla nieruchomości.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Pana/Pani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Pana/Pani dane osobowe będą </w:t>
      </w:r>
      <w:r w:rsidRPr="00B052D4">
        <w:rPr>
          <w:rFonts w:ascii="Times New Roman" w:hAnsi="Times New Roman" w:cs="Times New Roman"/>
          <w:sz w:val="20"/>
          <w:szCs w:val="20"/>
        </w:rPr>
        <w:t>przechowywane przez okres wynikający z</w:t>
      </w:r>
      <w:r w:rsidRPr="00B052D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przepisów ustawy z dnia 14 lipca 1983 r. o narodowym zasobie archiwalnym i archiwach</w:t>
      </w:r>
      <w:r w:rsidRPr="00B052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Pan/Pani prawo do żądania od Administratora dostępu do danych osobowych, na podstawie art. 15 RODO oraz z zastrzeżeniem przepisów prawa przysługuje Panu/Pani prawo do:</w:t>
      </w:r>
    </w:p>
    <w:p w:rsidR="00B052D4" w:rsidRPr="00B052D4" w:rsidRDefault="00B052D4" w:rsidP="00B052D4">
      <w:pPr>
        <w:pStyle w:val="Akapitzlist"/>
        <w:numPr>
          <w:ilvl w:val="0"/>
          <w:numId w:val="3"/>
        </w:numPr>
        <w:shd w:val="clear" w:color="auto" w:fill="FFFFFF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sprostowania danych osobowych, na podstawie art. 16 RODO, </w:t>
      </w:r>
    </w:p>
    <w:p w:rsidR="00B052D4" w:rsidRPr="00B052D4" w:rsidRDefault="00B052D4" w:rsidP="00B052D4">
      <w:pPr>
        <w:pStyle w:val="Akapitzlist"/>
        <w:numPr>
          <w:ilvl w:val="0"/>
          <w:numId w:val="3"/>
        </w:numPr>
        <w:shd w:val="clear" w:color="auto" w:fill="FFFFFF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danych, na postawie art. 17 RODO,</w:t>
      </w:r>
    </w:p>
    <w:p w:rsidR="00B052D4" w:rsidRPr="00B052D4" w:rsidRDefault="00B052D4" w:rsidP="00B052D4">
      <w:pPr>
        <w:pStyle w:val="Akapitzlist"/>
        <w:numPr>
          <w:ilvl w:val="0"/>
          <w:numId w:val="3"/>
        </w:numPr>
        <w:shd w:val="clear" w:color="auto" w:fill="FFFFFF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osobowych, na podstawie art. 18 RODO,</w:t>
      </w:r>
    </w:p>
    <w:p w:rsidR="00B052D4" w:rsidRPr="00B052D4" w:rsidRDefault="00B052D4" w:rsidP="00B052D4">
      <w:pPr>
        <w:pStyle w:val="Akapitzlist"/>
        <w:numPr>
          <w:ilvl w:val="0"/>
          <w:numId w:val="3"/>
        </w:numPr>
        <w:shd w:val="clear" w:color="auto" w:fill="FFFFFF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danych, na podstawie art. 20 RODO,</w:t>
      </w:r>
    </w:p>
    <w:p w:rsidR="00B052D4" w:rsidRPr="00B052D4" w:rsidRDefault="00B052D4" w:rsidP="00B052D4">
      <w:pPr>
        <w:pStyle w:val="Akapitzlist"/>
        <w:numPr>
          <w:ilvl w:val="0"/>
          <w:numId w:val="3"/>
        </w:numPr>
        <w:shd w:val="clear" w:color="auto" w:fill="FFFFFF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na przetwarzanie danych osobowych </w:t>
      </w:r>
      <w:r w:rsidRPr="00B052D4">
        <w:rPr>
          <w:rFonts w:ascii="Times New Roman" w:hAnsi="Times New Roman" w:cs="Times New Roman"/>
          <w:sz w:val="20"/>
          <w:szCs w:val="20"/>
        </w:rPr>
        <w:t>w przypadku przetwarzania danych osobowych na podstawie art. 7 RODO. Wycofanie zgody nie wpływa na zgodność z prawem przetwarzania, którego dokonano na podstawie zgody przed jej cofnięciem.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hd w:val="clear" w:color="auto" w:fill="FFFFFF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hAnsi="Times New Roman" w:cs="Times New Roman"/>
          <w:color w:val="000000"/>
          <w:sz w:val="20"/>
          <w:szCs w:val="20"/>
        </w:rPr>
        <w:t>W przypadku uznania, iż przetwarzanie przez Administratora Pani/Pana danych osobowych narusza przepisy RODO przysługuje Pani/Panu prawo</w:t>
      </w: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wniesienia skargi do organu nadzorczego, którym jest Prezes Urzędu Ochrony Danych Osobowych z siedzibą przy ul. Stawki 2, 00-193 Warszawa.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nie będą przetwarzane w sposób zautomatyzowany i nie będą podlegały zautomatyzowanemu profilowaniu.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do państwa trzeciego/organizacji międzynarodowej.</w:t>
      </w:r>
    </w:p>
    <w:p w:rsidR="00B052D4" w:rsidRPr="00B052D4" w:rsidRDefault="00B052D4" w:rsidP="00B052D4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052D4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niezbędne do realizacji w/w celu. Niepodanie danych osobowych uniemożliwi realizację zadań ustawowych, w tym realizację w/w wniosku.</w:t>
      </w:r>
    </w:p>
    <w:sectPr w:rsidR="00B052D4" w:rsidRPr="00B052D4" w:rsidSect="00030973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44F0"/>
    <w:multiLevelType w:val="hybridMultilevel"/>
    <w:tmpl w:val="76BA28AE"/>
    <w:lvl w:ilvl="0" w:tplc="0EB6CA1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45191"/>
    <w:multiLevelType w:val="hybridMultilevel"/>
    <w:tmpl w:val="96A4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0E"/>
    <w:rsid w:val="00030973"/>
    <w:rsid w:val="0019150D"/>
    <w:rsid w:val="0036770E"/>
    <w:rsid w:val="003E4E06"/>
    <w:rsid w:val="0054053E"/>
    <w:rsid w:val="00B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BCB81-553C-4C6B-B7D9-F6987F51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05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9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052D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ipercze">
    <w:name w:val="Hyperlink"/>
    <w:uiPriority w:val="99"/>
    <w:unhideWhenUsed/>
    <w:rsid w:val="00B052D4"/>
    <w:rPr>
      <w:color w:val="0000FF"/>
      <w:u w:val="single"/>
    </w:rPr>
  </w:style>
  <w:style w:type="character" w:customStyle="1" w:styleId="5yl5">
    <w:name w:val="_5yl5"/>
    <w:rsid w:val="00B052D4"/>
  </w:style>
  <w:style w:type="paragraph" w:styleId="Tekstdymka">
    <w:name w:val="Balloon Text"/>
    <w:basedOn w:val="Normalny"/>
    <w:link w:val="TekstdymkaZnak"/>
    <w:uiPriority w:val="99"/>
    <w:semiHidden/>
    <w:unhideWhenUsed/>
    <w:rsid w:val="00B0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ternec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2021-08-02T10:55:00Z</cp:lastPrinted>
  <dcterms:created xsi:type="dcterms:W3CDTF">2021-08-02T10:06:00Z</dcterms:created>
  <dcterms:modified xsi:type="dcterms:W3CDTF">2021-08-02T11:22:00Z</dcterms:modified>
</cp:coreProperties>
</file>